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305567B3"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781E6D">
        <w:rPr>
          <w:rFonts w:ascii="方正小标宋简体" w:eastAsia="方正小标宋简体" w:hAnsi="方正小标宋简体" w:hint="eastAsia"/>
          <w:sz w:val="40"/>
          <w:szCs w:val="28"/>
        </w:rPr>
        <w:t>八</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5C060FEF" w14:textId="77777777" w:rsidR="00872B06" w:rsidRPr="00872B06" w:rsidRDefault="00872B06" w:rsidP="00872B06">
      <w:pPr>
        <w:spacing w:line="360" w:lineRule="auto"/>
        <w:jc w:val="left"/>
        <w:rPr>
          <w:rFonts w:hAnsi="宋体"/>
          <w:sz w:val="24"/>
          <w:szCs w:val="28"/>
        </w:rPr>
      </w:pPr>
      <w:proofErr w:type="gramStart"/>
      <w:r w:rsidRPr="00872B06">
        <w:rPr>
          <w:rFonts w:hint="eastAsia"/>
          <w:sz w:val="24"/>
          <w:u w:val="single"/>
        </w:rPr>
        <w:t>四川众信合</w:t>
      </w:r>
      <w:proofErr w:type="gramEnd"/>
      <w:r w:rsidRPr="00872B06">
        <w:rPr>
          <w:rFonts w:hint="eastAsia"/>
          <w:sz w:val="24"/>
          <w:u w:val="single"/>
        </w:rPr>
        <w:t xml:space="preserve">工程项目管理有限公司 </w:t>
      </w:r>
      <w:r w:rsidRPr="00872B06">
        <w:rPr>
          <w:rFonts w:hAnsi="宋体" w:hint="eastAsia"/>
          <w:sz w:val="24"/>
        </w:rPr>
        <w:t>（代理机构）受</w:t>
      </w:r>
      <w:r w:rsidRPr="00872B06">
        <w:rPr>
          <w:rFonts w:hAnsi="宋体" w:hint="eastAsia"/>
          <w:bCs/>
          <w:sz w:val="24"/>
          <w:u w:val="single"/>
        </w:rPr>
        <w:t xml:space="preserve"> 四川省国投资产托管有限责任公司（</w:t>
      </w:r>
      <w:r w:rsidRPr="00872B06">
        <w:rPr>
          <w:rFonts w:hAnsi="宋体" w:hint="eastAsia"/>
          <w:bCs/>
          <w:sz w:val="24"/>
        </w:rPr>
        <w:t>比选人）</w:t>
      </w:r>
      <w:r w:rsidRPr="00872B06">
        <w:rPr>
          <w:rFonts w:hAnsi="宋体" w:hint="eastAsia"/>
          <w:sz w:val="24"/>
        </w:rPr>
        <w:t>委托对</w:t>
      </w:r>
      <w:r w:rsidRPr="00872B06">
        <w:rPr>
          <w:rFonts w:hAnsi="宋体" w:hint="eastAsia"/>
          <w:sz w:val="24"/>
          <w:u w:val="single"/>
        </w:rPr>
        <w:t xml:space="preserve">四川省国投资产托管有限责任公司关于对接收省级党政机关和事业单位经营性国有资产市场化处置企业选聘注销服务及法律服务机构采购项目（第九批） </w:t>
      </w:r>
      <w:r w:rsidRPr="00872B06">
        <w:rPr>
          <w:rFonts w:hAnsi="宋体" w:hint="eastAsia"/>
          <w:sz w:val="24"/>
        </w:rPr>
        <w:t>进行国内公开比选，</w:t>
      </w:r>
      <w:proofErr w:type="gramStart"/>
      <w:r w:rsidRPr="00872B06">
        <w:rPr>
          <w:rFonts w:hAnsi="宋体" w:hint="eastAsia"/>
          <w:sz w:val="24"/>
          <w:szCs w:val="28"/>
        </w:rPr>
        <w:t>兹邀请</w:t>
      </w:r>
      <w:proofErr w:type="gramEnd"/>
      <w:r w:rsidRPr="00872B06">
        <w:rPr>
          <w:rFonts w:hAnsi="宋体" w:hint="eastAsia"/>
          <w:sz w:val="24"/>
          <w:szCs w:val="28"/>
        </w:rPr>
        <w:t>符合本次比选资格条件的潜在申请人参加</w:t>
      </w:r>
      <w:r w:rsidRPr="00872B06">
        <w:rPr>
          <w:rFonts w:hAnsi="宋体" w:hint="eastAsia"/>
          <w:sz w:val="24"/>
        </w:rPr>
        <w:t>比选</w:t>
      </w:r>
      <w:r w:rsidRPr="00872B06">
        <w:rPr>
          <w:rFonts w:hAnsi="宋体" w:hint="eastAsia"/>
          <w:sz w:val="24"/>
          <w:szCs w:val="28"/>
        </w:rPr>
        <w:t>。</w:t>
      </w:r>
    </w:p>
    <w:p w14:paraId="6F9E2681" w14:textId="77777777" w:rsidR="00872B06" w:rsidRPr="00872B06" w:rsidRDefault="00872B06" w:rsidP="00872B06">
      <w:pPr>
        <w:numPr>
          <w:ilvl w:val="0"/>
          <w:numId w:val="1"/>
        </w:numPr>
        <w:spacing w:line="360" w:lineRule="auto"/>
        <w:ind w:firstLineChars="200" w:firstLine="482"/>
        <w:rPr>
          <w:rFonts w:hAnsi="宋体" w:hint="eastAsia"/>
          <w:bCs/>
          <w:sz w:val="24"/>
        </w:rPr>
      </w:pPr>
      <w:r w:rsidRPr="00872B06">
        <w:rPr>
          <w:rFonts w:hAnsi="宋体" w:hint="eastAsia"/>
          <w:b/>
          <w:sz w:val="24"/>
        </w:rPr>
        <w:t>项目名称：</w:t>
      </w:r>
      <w:r w:rsidRPr="00872B06">
        <w:rPr>
          <w:rFonts w:hAnsi="宋体" w:hint="eastAsia"/>
          <w:bCs/>
          <w:sz w:val="24"/>
        </w:rPr>
        <w:t>四川省国投资产托管有限责任公司关于对接收省级党政机关和事业单位经营性国有资产市场化处置企业选聘注销服务及法律服务机构采购项目（第九批）。</w:t>
      </w:r>
    </w:p>
    <w:p w14:paraId="2138052C" w14:textId="77777777" w:rsidR="00872B06" w:rsidRPr="00872B06" w:rsidRDefault="00872B06" w:rsidP="00872B06">
      <w:pPr>
        <w:numPr>
          <w:ilvl w:val="0"/>
          <w:numId w:val="1"/>
        </w:numPr>
        <w:spacing w:line="360" w:lineRule="auto"/>
        <w:ind w:firstLineChars="200" w:firstLine="482"/>
        <w:rPr>
          <w:rFonts w:hAnsi="宋体" w:hint="eastAsia"/>
          <w:bCs/>
          <w:sz w:val="24"/>
        </w:rPr>
      </w:pPr>
      <w:r w:rsidRPr="00872B06">
        <w:rPr>
          <w:rFonts w:hAnsi="宋体" w:hint="eastAsia"/>
          <w:b/>
          <w:sz w:val="24"/>
        </w:rPr>
        <w:t>项目编号</w:t>
      </w:r>
      <w:r w:rsidRPr="00872B06">
        <w:rPr>
          <w:rFonts w:hAnsi="宋体" w:hint="eastAsia"/>
          <w:bCs/>
          <w:sz w:val="24"/>
        </w:rPr>
        <w:t>：SCZXH（2022）029号 。</w:t>
      </w:r>
    </w:p>
    <w:p w14:paraId="7D2B2872" w14:textId="77777777" w:rsidR="00872B06" w:rsidRPr="00872B06" w:rsidRDefault="00872B06" w:rsidP="00872B06">
      <w:pPr>
        <w:spacing w:line="360" w:lineRule="auto"/>
        <w:ind w:rightChars="15" w:right="51" w:firstLineChars="200" w:firstLine="482"/>
        <w:rPr>
          <w:rFonts w:hAnsi="宋体" w:hint="eastAsia"/>
          <w:sz w:val="24"/>
        </w:rPr>
      </w:pPr>
      <w:r w:rsidRPr="00872B06">
        <w:rPr>
          <w:rFonts w:hAnsi="宋体" w:hint="eastAsia"/>
          <w:b/>
          <w:bCs/>
          <w:sz w:val="24"/>
        </w:rPr>
        <w:t>三、项目内容：</w:t>
      </w:r>
      <w:r w:rsidRPr="00872B06">
        <w:rPr>
          <w:rFonts w:hAnsi="宋体" w:hint="eastAsia"/>
          <w:sz w:val="24"/>
        </w:rPr>
        <w:t>本项目分为两个包：</w:t>
      </w:r>
    </w:p>
    <w:p w14:paraId="7BBB97D8" w14:textId="77777777" w:rsidR="00872B06" w:rsidRPr="00872B06" w:rsidRDefault="00872B06" w:rsidP="00872B06">
      <w:pPr>
        <w:spacing w:line="360" w:lineRule="auto"/>
        <w:ind w:rightChars="15" w:right="51" w:firstLineChars="200" w:firstLine="480"/>
        <w:rPr>
          <w:rFonts w:hAnsi="宋体"/>
          <w:sz w:val="24"/>
        </w:rPr>
      </w:pPr>
      <w:r w:rsidRPr="00872B06">
        <w:rPr>
          <w:rFonts w:hAnsi="宋体" w:hint="eastAsia"/>
          <w:sz w:val="24"/>
        </w:rPr>
        <w:t>第一包：企业注销服务：针对下列企业选聘专业机构提供企业注销服务。采购预算：人民币14.00万元。</w:t>
      </w:r>
    </w:p>
    <w:tbl>
      <w:tblPr>
        <w:tblW w:w="4345" w:type="pct"/>
        <w:tblInd w:w="572" w:type="dxa"/>
        <w:tblLook w:val="0000" w:firstRow="0" w:lastRow="0" w:firstColumn="0" w:lastColumn="0" w:noHBand="0" w:noVBand="0"/>
      </w:tblPr>
      <w:tblGrid>
        <w:gridCol w:w="757"/>
        <w:gridCol w:w="6452"/>
      </w:tblGrid>
      <w:tr w:rsidR="00872B06" w:rsidRPr="00872B06" w14:paraId="03D053BB"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66BD322D"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序号</w:t>
            </w:r>
          </w:p>
        </w:tc>
        <w:tc>
          <w:tcPr>
            <w:tcW w:w="7277" w:type="dxa"/>
            <w:tcBorders>
              <w:top w:val="single" w:sz="4" w:space="0" w:color="000000"/>
              <w:left w:val="single" w:sz="4" w:space="0" w:color="000000"/>
              <w:bottom w:val="single" w:sz="4" w:space="0" w:color="000000"/>
              <w:right w:val="single" w:sz="4" w:space="0" w:color="auto"/>
            </w:tcBorders>
            <w:vAlign w:val="center"/>
          </w:tcPr>
          <w:p w14:paraId="033ADA2B" w14:textId="77777777" w:rsidR="00872B06" w:rsidRPr="00872B06" w:rsidRDefault="00872B06" w:rsidP="00872B06">
            <w:pPr>
              <w:spacing w:line="360" w:lineRule="auto"/>
              <w:ind w:rightChars="15" w:right="51" w:firstLineChars="200" w:firstLine="480"/>
              <w:jc w:val="center"/>
              <w:rPr>
                <w:rFonts w:hAnsi="宋体" w:hint="eastAsia"/>
                <w:sz w:val="24"/>
              </w:rPr>
            </w:pPr>
            <w:r w:rsidRPr="00872B06">
              <w:rPr>
                <w:rFonts w:hAnsi="宋体" w:hint="eastAsia"/>
                <w:sz w:val="24"/>
              </w:rPr>
              <w:t>企业名称</w:t>
            </w:r>
          </w:p>
        </w:tc>
      </w:tr>
      <w:tr w:rsidR="00872B06" w:rsidRPr="00872B06" w14:paraId="11ED7A41"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6A28D193"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1</w:t>
            </w:r>
          </w:p>
        </w:tc>
        <w:tc>
          <w:tcPr>
            <w:tcW w:w="7277" w:type="dxa"/>
            <w:tcBorders>
              <w:top w:val="single" w:sz="4" w:space="0" w:color="000000"/>
              <w:left w:val="single" w:sz="4" w:space="0" w:color="000000"/>
              <w:bottom w:val="single" w:sz="4" w:space="0" w:color="000000"/>
              <w:right w:val="single" w:sz="4" w:space="0" w:color="auto"/>
            </w:tcBorders>
            <w:vAlign w:val="center"/>
          </w:tcPr>
          <w:p w14:paraId="3AFCDE6B" w14:textId="77777777" w:rsidR="00872B06" w:rsidRPr="00872B06" w:rsidRDefault="00872B06" w:rsidP="00872B06">
            <w:pPr>
              <w:spacing w:line="400" w:lineRule="exact"/>
              <w:ind w:rightChars="15" w:right="51"/>
              <w:rPr>
                <w:rFonts w:hAnsi="宋体" w:cs="宋体" w:hint="eastAsia"/>
                <w:kern w:val="2"/>
                <w:sz w:val="24"/>
                <w:szCs w:val="24"/>
              </w:rPr>
            </w:pPr>
            <w:r w:rsidRPr="00872B06">
              <w:rPr>
                <w:rFonts w:hAnsi="宋体" w:hint="eastAsia"/>
                <w:sz w:val="24"/>
              </w:rPr>
              <w:t>四川省阳禾种业有限责任公司</w:t>
            </w:r>
          </w:p>
        </w:tc>
      </w:tr>
      <w:tr w:rsidR="00872B06" w:rsidRPr="00872B06" w14:paraId="7C18A004"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5E77B8BF"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2</w:t>
            </w:r>
          </w:p>
        </w:tc>
        <w:tc>
          <w:tcPr>
            <w:tcW w:w="7277" w:type="dxa"/>
            <w:tcBorders>
              <w:top w:val="single" w:sz="4" w:space="0" w:color="000000"/>
              <w:left w:val="single" w:sz="4" w:space="0" w:color="000000"/>
              <w:bottom w:val="single" w:sz="4" w:space="0" w:color="000000"/>
              <w:right w:val="single" w:sz="4" w:space="0" w:color="auto"/>
            </w:tcBorders>
            <w:vAlign w:val="center"/>
          </w:tcPr>
          <w:p w14:paraId="31F76CE0" w14:textId="77777777" w:rsidR="00872B06" w:rsidRPr="00872B06" w:rsidRDefault="00872B06" w:rsidP="00872B06">
            <w:pPr>
              <w:spacing w:line="400" w:lineRule="exact"/>
              <w:ind w:rightChars="15" w:right="51"/>
              <w:rPr>
                <w:rFonts w:hAnsi="宋体" w:cs="宋体" w:hint="eastAsia"/>
                <w:kern w:val="2"/>
                <w:sz w:val="24"/>
                <w:szCs w:val="24"/>
              </w:rPr>
            </w:pPr>
            <w:r w:rsidRPr="00872B06">
              <w:rPr>
                <w:rFonts w:hAnsi="宋体" w:hint="eastAsia"/>
                <w:sz w:val="24"/>
              </w:rPr>
              <w:t>施乐复印机成都维修服务中心</w:t>
            </w:r>
          </w:p>
        </w:tc>
      </w:tr>
      <w:tr w:rsidR="00872B06" w:rsidRPr="00872B06" w14:paraId="2F0823F4"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57BFC711"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3</w:t>
            </w:r>
          </w:p>
        </w:tc>
        <w:tc>
          <w:tcPr>
            <w:tcW w:w="7277" w:type="dxa"/>
            <w:tcBorders>
              <w:top w:val="single" w:sz="4" w:space="0" w:color="000000"/>
              <w:left w:val="single" w:sz="4" w:space="0" w:color="000000"/>
              <w:bottom w:val="single" w:sz="4" w:space="0" w:color="000000"/>
              <w:right w:val="single" w:sz="4" w:space="0" w:color="auto"/>
            </w:tcBorders>
            <w:vAlign w:val="center"/>
          </w:tcPr>
          <w:p w14:paraId="7344BCB3" w14:textId="77777777" w:rsidR="00872B06" w:rsidRPr="00872B06" w:rsidRDefault="00872B06" w:rsidP="00872B06">
            <w:pPr>
              <w:spacing w:line="400" w:lineRule="exact"/>
              <w:ind w:rightChars="15" w:right="51"/>
              <w:rPr>
                <w:rFonts w:hAnsi="宋体" w:cs="宋体" w:hint="eastAsia"/>
                <w:kern w:val="2"/>
                <w:sz w:val="24"/>
                <w:szCs w:val="24"/>
              </w:rPr>
            </w:pPr>
            <w:r w:rsidRPr="00872B06">
              <w:rPr>
                <w:rFonts w:hAnsi="宋体" w:hint="eastAsia"/>
                <w:sz w:val="24"/>
                <w:szCs w:val="22"/>
              </w:rPr>
              <w:t>四川福德酒店有限公司</w:t>
            </w:r>
          </w:p>
        </w:tc>
      </w:tr>
      <w:tr w:rsidR="00872B06" w:rsidRPr="00872B06" w14:paraId="47B1804F"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6658041B"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4</w:t>
            </w:r>
          </w:p>
        </w:tc>
        <w:tc>
          <w:tcPr>
            <w:tcW w:w="7277" w:type="dxa"/>
            <w:tcBorders>
              <w:top w:val="single" w:sz="4" w:space="0" w:color="000000"/>
              <w:left w:val="single" w:sz="4" w:space="0" w:color="000000"/>
              <w:bottom w:val="single" w:sz="4" w:space="0" w:color="000000"/>
              <w:right w:val="single" w:sz="4" w:space="0" w:color="auto"/>
            </w:tcBorders>
            <w:vAlign w:val="center"/>
          </w:tcPr>
          <w:p w14:paraId="59A2700D" w14:textId="77777777" w:rsidR="00872B06" w:rsidRPr="00872B06" w:rsidRDefault="00872B06" w:rsidP="00872B06">
            <w:pPr>
              <w:spacing w:line="400" w:lineRule="exact"/>
              <w:ind w:rightChars="15" w:right="51"/>
              <w:rPr>
                <w:rFonts w:hAnsi="宋体" w:cs="宋体" w:hint="eastAsia"/>
                <w:kern w:val="2"/>
                <w:sz w:val="24"/>
                <w:szCs w:val="24"/>
              </w:rPr>
            </w:pPr>
            <w:r w:rsidRPr="00872B06">
              <w:rPr>
                <w:rFonts w:hAnsi="宋体" w:hint="eastAsia"/>
                <w:sz w:val="24"/>
                <w:szCs w:val="22"/>
              </w:rPr>
              <w:t>四川国际交流服务公司</w:t>
            </w:r>
          </w:p>
        </w:tc>
      </w:tr>
      <w:tr w:rsidR="00872B06" w:rsidRPr="00872B06" w14:paraId="758CD49F"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7F942B84"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5</w:t>
            </w:r>
          </w:p>
        </w:tc>
        <w:tc>
          <w:tcPr>
            <w:tcW w:w="7277" w:type="dxa"/>
            <w:tcBorders>
              <w:top w:val="single" w:sz="4" w:space="0" w:color="000000"/>
              <w:left w:val="single" w:sz="4" w:space="0" w:color="000000"/>
              <w:bottom w:val="single" w:sz="4" w:space="0" w:color="000000"/>
              <w:right w:val="single" w:sz="4" w:space="0" w:color="auto"/>
            </w:tcBorders>
            <w:vAlign w:val="center"/>
          </w:tcPr>
          <w:p w14:paraId="72565877" w14:textId="77777777" w:rsidR="00872B06" w:rsidRPr="00872B06" w:rsidRDefault="00872B06" w:rsidP="00872B06">
            <w:pPr>
              <w:spacing w:line="400" w:lineRule="exact"/>
              <w:ind w:rightChars="15" w:right="51"/>
              <w:rPr>
                <w:rFonts w:hAnsi="宋体" w:cs="宋体" w:hint="eastAsia"/>
                <w:kern w:val="2"/>
                <w:sz w:val="24"/>
              </w:rPr>
            </w:pPr>
            <w:r w:rsidRPr="00872B06">
              <w:rPr>
                <w:rFonts w:hAnsi="宋体" w:hint="eastAsia"/>
                <w:sz w:val="24"/>
                <w:szCs w:val="22"/>
              </w:rPr>
              <w:t>四川社保宾馆</w:t>
            </w:r>
          </w:p>
        </w:tc>
      </w:tr>
      <w:tr w:rsidR="00872B06" w:rsidRPr="00872B06" w14:paraId="53D053FE"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36C5E0A8"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6</w:t>
            </w:r>
          </w:p>
        </w:tc>
        <w:tc>
          <w:tcPr>
            <w:tcW w:w="7277" w:type="dxa"/>
            <w:tcBorders>
              <w:top w:val="single" w:sz="4" w:space="0" w:color="000000"/>
              <w:left w:val="single" w:sz="4" w:space="0" w:color="000000"/>
              <w:bottom w:val="single" w:sz="4" w:space="0" w:color="000000"/>
              <w:right w:val="single" w:sz="4" w:space="0" w:color="auto"/>
            </w:tcBorders>
            <w:vAlign w:val="center"/>
          </w:tcPr>
          <w:p w14:paraId="60486179" w14:textId="77777777" w:rsidR="00872B06" w:rsidRPr="00872B06" w:rsidRDefault="00872B06" w:rsidP="00872B06">
            <w:pPr>
              <w:spacing w:line="400" w:lineRule="exact"/>
              <w:ind w:rightChars="15" w:right="51"/>
              <w:rPr>
                <w:rFonts w:hAnsi="宋体" w:cs="宋体" w:hint="eastAsia"/>
                <w:kern w:val="2"/>
                <w:sz w:val="24"/>
              </w:rPr>
            </w:pPr>
            <w:r w:rsidRPr="00872B06">
              <w:rPr>
                <w:rFonts w:hAnsi="宋体" w:cs="宋体" w:hint="eastAsia"/>
                <w:color w:val="000000"/>
                <w:sz w:val="24"/>
                <w:lang w:bidi="ar"/>
              </w:rPr>
              <w:t>四川标准信息咨询服务有限责任公司</w:t>
            </w:r>
          </w:p>
        </w:tc>
      </w:tr>
      <w:tr w:rsidR="00872B06" w:rsidRPr="00872B06" w14:paraId="32F77131"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7A332CD5"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7</w:t>
            </w:r>
          </w:p>
        </w:tc>
        <w:tc>
          <w:tcPr>
            <w:tcW w:w="7277" w:type="dxa"/>
            <w:tcBorders>
              <w:top w:val="single" w:sz="4" w:space="0" w:color="000000"/>
              <w:left w:val="single" w:sz="4" w:space="0" w:color="000000"/>
              <w:bottom w:val="single" w:sz="4" w:space="0" w:color="000000"/>
              <w:right w:val="single" w:sz="4" w:space="0" w:color="auto"/>
            </w:tcBorders>
            <w:vAlign w:val="center"/>
          </w:tcPr>
          <w:p w14:paraId="184BE75C" w14:textId="77777777" w:rsidR="00872B06" w:rsidRPr="00872B06" w:rsidRDefault="00872B06" w:rsidP="00872B06">
            <w:pPr>
              <w:spacing w:line="400" w:lineRule="exact"/>
              <w:ind w:rightChars="15" w:right="51"/>
              <w:rPr>
                <w:rFonts w:hAnsi="宋体" w:cs="宋体" w:hint="eastAsia"/>
                <w:kern w:val="2"/>
                <w:sz w:val="24"/>
              </w:rPr>
            </w:pPr>
            <w:r w:rsidRPr="00872B06">
              <w:rPr>
                <w:rFonts w:hAnsi="宋体" w:cs="宋体" w:hint="eastAsia"/>
                <w:color w:val="000000"/>
                <w:sz w:val="24"/>
                <w:lang w:bidi="ar"/>
              </w:rPr>
              <w:t>四川省欣华晨信息技术有限责任公司</w:t>
            </w:r>
          </w:p>
        </w:tc>
      </w:tr>
    </w:tbl>
    <w:p w14:paraId="59BE2430" w14:textId="77777777" w:rsidR="00872B06" w:rsidRPr="00872B06" w:rsidRDefault="00872B06" w:rsidP="00872B06">
      <w:pPr>
        <w:spacing w:line="360" w:lineRule="auto"/>
        <w:ind w:rightChars="15" w:right="51" w:firstLineChars="200" w:firstLine="480"/>
        <w:rPr>
          <w:rFonts w:hAnsi="宋体" w:hint="eastAsia"/>
          <w:sz w:val="24"/>
        </w:rPr>
      </w:pPr>
    </w:p>
    <w:p w14:paraId="6E7F38E6" w14:textId="77777777" w:rsidR="00872B06" w:rsidRPr="00872B06" w:rsidRDefault="00872B06" w:rsidP="00872B06">
      <w:pPr>
        <w:spacing w:line="360" w:lineRule="auto"/>
        <w:ind w:rightChars="15" w:right="51" w:firstLineChars="200" w:firstLine="480"/>
        <w:rPr>
          <w:rFonts w:hAnsi="宋体"/>
          <w:sz w:val="24"/>
        </w:rPr>
      </w:pPr>
      <w:r w:rsidRPr="00872B06">
        <w:rPr>
          <w:rFonts w:hAnsi="宋体" w:hint="eastAsia"/>
          <w:sz w:val="24"/>
        </w:rPr>
        <w:t>第二包：法律服务：针对下列企业选聘律师事务所提供关于职工安置的相关法</w:t>
      </w:r>
      <w:proofErr w:type="gramStart"/>
      <w:r w:rsidRPr="00872B06">
        <w:rPr>
          <w:rFonts w:hAnsi="宋体" w:hint="eastAsia"/>
          <w:sz w:val="24"/>
        </w:rPr>
        <w:t>务</w:t>
      </w:r>
      <w:proofErr w:type="gramEnd"/>
      <w:r w:rsidRPr="00872B06">
        <w:rPr>
          <w:rFonts w:hAnsi="宋体" w:hint="eastAsia"/>
          <w:sz w:val="24"/>
        </w:rPr>
        <w:t>服务。采购预算：人民币7.00万元。</w:t>
      </w:r>
    </w:p>
    <w:tbl>
      <w:tblPr>
        <w:tblW w:w="4343" w:type="pct"/>
        <w:tblInd w:w="572" w:type="dxa"/>
        <w:tblLook w:val="0000" w:firstRow="0" w:lastRow="0" w:firstColumn="0" w:lastColumn="0" w:noHBand="0" w:noVBand="0"/>
      </w:tblPr>
      <w:tblGrid>
        <w:gridCol w:w="757"/>
        <w:gridCol w:w="6449"/>
      </w:tblGrid>
      <w:tr w:rsidR="00872B06" w:rsidRPr="00872B06" w14:paraId="52907555"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1B6CC3D"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序号</w:t>
            </w:r>
          </w:p>
        </w:tc>
        <w:tc>
          <w:tcPr>
            <w:tcW w:w="7273" w:type="dxa"/>
            <w:tcBorders>
              <w:top w:val="single" w:sz="4" w:space="0" w:color="000000"/>
              <w:left w:val="single" w:sz="4" w:space="0" w:color="000000"/>
              <w:bottom w:val="single" w:sz="4" w:space="0" w:color="000000"/>
              <w:right w:val="single" w:sz="4" w:space="0" w:color="000000"/>
            </w:tcBorders>
            <w:vAlign w:val="center"/>
          </w:tcPr>
          <w:p w14:paraId="7CC5FD39" w14:textId="77777777" w:rsidR="00872B06" w:rsidRPr="00872B06" w:rsidRDefault="00872B06" w:rsidP="00872B06">
            <w:pPr>
              <w:spacing w:line="360" w:lineRule="auto"/>
              <w:ind w:rightChars="15" w:right="51" w:firstLineChars="200" w:firstLine="480"/>
              <w:jc w:val="center"/>
              <w:rPr>
                <w:rFonts w:hAnsi="宋体" w:hint="eastAsia"/>
                <w:sz w:val="24"/>
              </w:rPr>
            </w:pPr>
            <w:r w:rsidRPr="00872B06">
              <w:rPr>
                <w:rFonts w:hAnsi="宋体" w:hint="eastAsia"/>
                <w:sz w:val="24"/>
              </w:rPr>
              <w:t>企业名称</w:t>
            </w:r>
          </w:p>
        </w:tc>
      </w:tr>
      <w:tr w:rsidR="00872B06" w:rsidRPr="00872B06" w14:paraId="5DCF4EC9"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0AF22103"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1</w:t>
            </w:r>
          </w:p>
        </w:tc>
        <w:tc>
          <w:tcPr>
            <w:tcW w:w="7273" w:type="dxa"/>
            <w:tcBorders>
              <w:top w:val="single" w:sz="4" w:space="0" w:color="000000"/>
              <w:left w:val="single" w:sz="4" w:space="0" w:color="000000"/>
              <w:bottom w:val="single" w:sz="4" w:space="0" w:color="000000"/>
              <w:right w:val="single" w:sz="4" w:space="0" w:color="000000"/>
            </w:tcBorders>
            <w:vAlign w:val="center"/>
          </w:tcPr>
          <w:p w14:paraId="05E92F7C" w14:textId="77777777" w:rsidR="00872B06" w:rsidRPr="00872B06" w:rsidRDefault="00872B06" w:rsidP="00872B06">
            <w:pPr>
              <w:spacing w:line="400" w:lineRule="exact"/>
              <w:ind w:rightChars="15" w:right="51"/>
              <w:rPr>
                <w:rFonts w:hAnsi="宋体" w:cs="宋体" w:hint="eastAsia"/>
                <w:kern w:val="2"/>
                <w:sz w:val="24"/>
                <w:szCs w:val="24"/>
              </w:rPr>
            </w:pPr>
            <w:r w:rsidRPr="00872B06">
              <w:rPr>
                <w:rFonts w:hAnsi="宋体" w:cs="宋体" w:hint="eastAsia"/>
                <w:color w:val="000000"/>
                <w:sz w:val="24"/>
                <w:lang w:bidi="ar"/>
              </w:rPr>
              <w:t>四川标准信息咨询服务有限责任公司</w:t>
            </w:r>
          </w:p>
        </w:tc>
      </w:tr>
      <w:tr w:rsidR="00872B06" w:rsidRPr="00872B06" w14:paraId="317F72D3"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750E4B56" w14:textId="77777777" w:rsidR="00872B06" w:rsidRPr="00872B06" w:rsidRDefault="00872B06" w:rsidP="00872B06">
            <w:pPr>
              <w:spacing w:line="360" w:lineRule="auto"/>
              <w:ind w:rightChars="15" w:right="51"/>
              <w:jc w:val="center"/>
              <w:rPr>
                <w:rFonts w:hAnsi="宋体" w:hint="eastAsia"/>
                <w:sz w:val="24"/>
              </w:rPr>
            </w:pPr>
            <w:r w:rsidRPr="00872B06">
              <w:rPr>
                <w:rFonts w:hAnsi="宋体" w:hint="eastAsia"/>
                <w:sz w:val="24"/>
              </w:rPr>
              <w:t>2</w:t>
            </w:r>
          </w:p>
        </w:tc>
        <w:tc>
          <w:tcPr>
            <w:tcW w:w="7273" w:type="dxa"/>
            <w:tcBorders>
              <w:top w:val="single" w:sz="4" w:space="0" w:color="000000"/>
              <w:left w:val="single" w:sz="4" w:space="0" w:color="000000"/>
              <w:bottom w:val="single" w:sz="4" w:space="0" w:color="000000"/>
              <w:right w:val="single" w:sz="4" w:space="0" w:color="000000"/>
            </w:tcBorders>
            <w:vAlign w:val="center"/>
          </w:tcPr>
          <w:p w14:paraId="406D05AC" w14:textId="77777777" w:rsidR="00872B06" w:rsidRPr="00872B06" w:rsidRDefault="00872B06" w:rsidP="00872B06">
            <w:pPr>
              <w:spacing w:line="400" w:lineRule="exact"/>
              <w:ind w:rightChars="15" w:right="51"/>
              <w:rPr>
                <w:rFonts w:hAnsi="宋体" w:cs="宋体" w:hint="eastAsia"/>
                <w:kern w:val="2"/>
                <w:sz w:val="24"/>
                <w:szCs w:val="24"/>
              </w:rPr>
            </w:pPr>
            <w:r w:rsidRPr="00872B06">
              <w:rPr>
                <w:rFonts w:hAnsi="宋体" w:cs="宋体" w:hint="eastAsia"/>
                <w:color w:val="000000"/>
                <w:sz w:val="24"/>
                <w:lang w:bidi="ar"/>
              </w:rPr>
              <w:t>四川省欣华晨信息技术有限责任公司</w:t>
            </w:r>
          </w:p>
        </w:tc>
      </w:tr>
    </w:tbl>
    <w:p w14:paraId="0164CC3E" w14:textId="77777777" w:rsidR="00872B06" w:rsidRPr="00872B06" w:rsidRDefault="00872B06" w:rsidP="00872B06">
      <w:pPr>
        <w:spacing w:line="360" w:lineRule="auto"/>
        <w:ind w:rightChars="15" w:right="51"/>
        <w:rPr>
          <w:rFonts w:hAnsi="宋体" w:hint="eastAsia"/>
          <w:b/>
          <w:bCs/>
          <w:sz w:val="24"/>
        </w:rPr>
      </w:pPr>
      <w:r w:rsidRPr="00872B06">
        <w:rPr>
          <w:rFonts w:hAnsi="宋体" w:hint="eastAsia"/>
          <w:b/>
          <w:bCs/>
          <w:sz w:val="24"/>
        </w:rPr>
        <w:t>注：所有比选申请人均可对上述各包进行投标，但同时成交的包数不得超过一</w:t>
      </w:r>
      <w:r w:rsidRPr="00872B06">
        <w:rPr>
          <w:rFonts w:hAnsi="宋体" w:hint="eastAsia"/>
          <w:b/>
          <w:bCs/>
          <w:sz w:val="24"/>
        </w:rPr>
        <w:lastRenderedPageBreak/>
        <w:t>个包。</w:t>
      </w:r>
    </w:p>
    <w:p w14:paraId="12FC13DC" w14:textId="77777777" w:rsidR="00872B06" w:rsidRPr="00872B06" w:rsidRDefault="00872B06" w:rsidP="00872B06">
      <w:pPr>
        <w:spacing w:line="360" w:lineRule="auto"/>
        <w:ind w:rightChars="15" w:right="51" w:firstLineChars="200" w:firstLine="482"/>
        <w:rPr>
          <w:rFonts w:hAnsi="宋体"/>
          <w:sz w:val="24"/>
        </w:rPr>
      </w:pPr>
      <w:r w:rsidRPr="00872B06">
        <w:rPr>
          <w:rFonts w:hAnsi="宋体" w:hint="eastAsia"/>
          <w:b/>
          <w:bCs/>
          <w:sz w:val="24"/>
        </w:rPr>
        <w:t>四、资金情况：</w:t>
      </w:r>
      <w:r w:rsidRPr="00872B06">
        <w:rPr>
          <w:rFonts w:hAnsi="宋体" w:hint="eastAsia"/>
          <w:sz w:val="24"/>
        </w:rPr>
        <w:t>已落实。</w:t>
      </w:r>
    </w:p>
    <w:p w14:paraId="6B928E47" w14:textId="77777777" w:rsidR="00872B06" w:rsidRPr="00872B06" w:rsidRDefault="00872B06" w:rsidP="00872B06">
      <w:pPr>
        <w:spacing w:line="360" w:lineRule="auto"/>
        <w:ind w:firstLineChars="200" w:firstLine="482"/>
        <w:rPr>
          <w:rFonts w:hint="eastAsia"/>
          <w:b/>
          <w:sz w:val="24"/>
        </w:rPr>
      </w:pPr>
      <w:r w:rsidRPr="00872B06">
        <w:rPr>
          <w:rFonts w:hint="eastAsia"/>
          <w:b/>
          <w:sz w:val="24"/>
        </w:rPr>
        <w:t>五、比选申请人参加本次比选应具备下列资格条件：</w:t>
      </w:r>
    </w:p>
    <w:p w14:paraId="70691757"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1.具有独立承担民事责任的能力；</w:t>
      </w:r>
    </w:p>
    <w:p w14:paraId="0AB1493D"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2.具有良好的商业信誉和健全的财务会计制度；</w:t>
      </w:r>
    </w:p>
    <w:p w14:paraId="4E535A8A"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3.具有履行合同所必须的设备和专业技术能力；</w:t>
      </w:r>
    </w:p>
    <w:p w14:paraId="6EC52E81" w14:textId="77777777" w:rsidR="00872B06" w:rsidRPr="00872B06" w:rsidRDefault="00872B06" w:rsidP="00872B06">
      <w:pPr>
        <w:spacing w:after="50" w:line="360" w:lineRule="auto"/>
        <w:ind w:firstLineChars="200" w:firstLine="480"/>
        <w:rPr>
          <w:rFonts w:hint="eastAsia"/>
          <w:sz w:val="24"/>
        </w:rPr>
      </w:pPr>
      <w:r w:rsidRPr="00872B06">
        <w:rPr>
          <w:rFonts w:hint="eastAsia"/>
          <w:sz w:val="24"/>
        </w:rPr>
        <w:t>4.具有依法缴纳税收和社会保障资金的良好记录；</w:t>
      </w:r>
    </w:p>
    <w:p w14:paraId="1D960AEB" w14:textId="77777777" w:rsidR="00872B06" w:rsidRPr="00872B06" w:rsidRDefault="00872B06" w:rsidP="00872B06">
      <w:pPr>
        <w:spacing w:after="50" w:line="360" w:lineRule="auto"/>
        <w:ind w:firstLineChars="200" w:firstLine="480"/>
        <w:rPr>
          <w:rFonts w:hint="eastAsia"/>
          <w:sz w:val="24"/>
        </w:rPr>
      </w:pPr>
      <w:r w:rsidRPr="00872B06">
        <w:rPr>
          <w:rFonts w:hint="eastAsia"/>
          <w:sz w:val="24"/>
        </w:rPr>
        <w:t>5.参加本次比选活动前三年内，在经营活动中没有重大违法记录；</w:t>
      </w:r>
    </w:p>
    <w:p w14:paraId="202D9D2F" w14:textId="77777777" w:rsidR="00872B06" w:rsidRPr="00872B06" w:rsidRDefault="00872B06" w:rsidP="00872B06">
      <w:pPr>
        <w:spacing w:after="50" w:line="360" w:lineRule="auto"/>
        <w:ind w:firstLineChars="200" w:firstLine="480"/>
        <w:rPr>
          <w:rFonts w:hint="eastAsia"/>
          <w:sz w:val="24"/>
        </w:rPr>
      </w:pPr>
      <w:r w:rsidRPr="00872B06">
        <w:rPr>
          <w:rFonts w:hint="eastAsia"/>
          <w:sz w:val="24"/>
        </w:rPr>
        <w:t>6.法律、行政法规规定的其他条件；</w:t>
      </w:r>
    </w:p>
    <w:p w14:paraId="10F3D650" w14:textId="77777777" w:rsidR="00872B06" w:rsidRPr="00872B06" w:rsidRDefault="00872B06" w:rsidP="00872B06">
      <w:pPr>
        <w:spacing w:after="50" w:line="360" w:lineRule="auto"/>
        <w:ind w:firstLineChars="200" w:firstLine="480"/>
        <w:rPr>
          <w:rFonts w:hint="eastAsia"/>
          <w:sz w:val="24"/>
        </w:rPr>
      </w:pPr>
      <w:r w:rsidRPr="00872B06">
        <w:rPr>
          <w:rFonts w:hint="eastAsia"/>
          <w:sz w:val="24"/>
        </w:rPr>
        <w:t>7.本项目特殊资格要求：</w:t>
      </w:r>
    </w:p>
    <w:p w14:paraId="7571846A" w14:textId="77777777" w:rsidR="00872B06" w:rsidRPr="00872B06" w:rsidRDefault="00872B06" w:rsidP="00872B06">
      <w:pPr>
        <w:spacing w:after="50" w:line="360" w:lineRule="auto"/>
        <w:ind w:firstLineChars="200" w:firstLine="480"/>
        <w:rPr>
          <w:rFonts w:hint="eastAsia"/>
          <w:sz w:val="24"/>
        </w:rPr>
      </w:pPr>
      <w:r w:rsidRPr="00872B06">
        <w:rPr>
          <w:rFonts w:hint="eastAsia"/>
          <w:sz w:val="24"/>
        </w:rPr>
        <w:t>第一包：企业注销服务：无。</w:t>
      </w:r>
    </w:p>
    <w:p w14:paraId="1EF1D00B" w14:textId="77777777" w:rsidR="00872B06" w:rsidRPr="00872B06" w:rsidRDefault="00872B06" w:rsidP="00872B06">
      <w:pPr>
        <w:spacing w:after="50" w:line="360" w:lineRule="auto"/>
        <w:ind w:firstLineChars="200" w:firstLine="480"/>
        <w:rPr>
          <w:rFonts w:hint="eastAsia"/>
          <w:sz w:val="24"/>
        </w:rPr>
      </w:pPr>
      <w:r w:rsidRPr="00872B06">
        <w:rPr>
          <w:rFonts w:hint="eastAsia"/>
          <w:sz w:val="24"/>
        </w:rPr>
        <w:t>第二包：</w:t>
      </w:r>
      <w:r w:rsidRPr="00872B06">
        <w:rPr>
          <w:rFonts w:hAnsi="宋体" w:hint="eastAsia"/>
          <w:sz w:val="24"/>
        </w:rPr>
        <w:t>法律服务</w:t>
      </w:r>
      <w:r w:rsidRPr="00872B06">
        <w:rPr>
          <w:rFonts w:hint="eastAsia"/>
          <w:sz w:val="24"/>
        </w:rPr>
        <w:t xml:space="preserve">：具备合格有效的律师事务所执业许可证。 </w:t>
      </w:r>
    </w:p>
    <w:p w14:paraId="3DC70173" w14:textId="77777777" w:rsidR="00872B06" w:rsidRPr="00872B06" w:rsidRDefault="00872B06" w:rsidP="00872B06">
      <w:pPr>
        <w:spacing w:after="50" w:line="360" w:lineRule="auto"/>
        <w:ind w:firstLineChars="200" w:firstLine="480"/>
        <w:rPr>
          <w:rFonts w:hint="eastAsia"/>
          <w:sz w:val="24"/>
        </w:rPr>
      </w:pPr>
      <w:r w:rsidRPr="00872B06">
        <w:rPr>
          <w:rFonts w:hint="eastAsia"/>
          <w:sz w:val="24"/>
        </w:rPr>
        <w:t>8.本项目不接受联合体。</w:t>
      </w:r>
    </w:p>
    <w:p w14:paraId="168F6F3F" w14:textId="77777777" w:rsidR="00872B06" w:rsidRPr="00872B06" w:rsidRDefault="00872B06" w:rsidP="00872B06">
      <w:pPr>
        <w:spacing w:after="50" w:line="360" w:lineRule="auto"/>
        <w:ind w:firstLineChars="200" w:firstLine="482"/>
        <w:rPr>
          <w:rFonts w:hAnsi="宋体"/>
          <w:b/>
          <w:sz w:val="24"/>
        </w:rPr>
      </w:pPr>
      <w:r w:rsidRPr="00872B06">
        <w:rPr>
          <w:rFonts w:hAnsi="宋体" w:hint="eastAsia"/>
          <w:b/>
          <w:sz w:val="24"/>
        </w:rPr>
        <w:t>六、报名及比选文件获取方式：</w:t>
      </w:r>
    </w:p>
    <w:p w14:paraId="17AB8EE5"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1.本项目通过电子邮件报名：凡有意参加本次比选活动的比选申请人通过电子邮件方式自</w:t>
      </w:r>
      <w:r w:rsidRPr="00872B06">
        <w:rPr>
          <w:rFonts w:hint="eastAsia"/>
          <w:color w:val="FF0000"/>
          <w:sz w:val="24"/>
          <w:szCs w:val="22"/>
        </w:rPr>
        <w:t>2022年8月22日9：00至2022年8月24日17：00</w:t>
      </w:r>
      <w:r w:rsidRPr="00872B06">
        <w:rPr>
          <w:rFonts w:hint="eastAsia"/>
          <w:sz w:val="24"/>
          <w:szCs w:val="22"/>
        </w:rPr>
        <w:t>发送以下报名资料（PDF扫描件）至945405000@qq.com（邮件主题注明申请人全称、项目名称及包号）进行报名。</w:t>
      </w:r>
    </w:p>
    <w:p w14:paraId="2B9593DA"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（1）单位介绍信原件；</w:t>
      </w:r>
    </w:p>
    <w:p w14:paraId="2455CF90"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（2）经办人身份证复印件；</w:t>
      </w:r>
    </w:p>
    <w:p w14:paraId="0B089817"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（3）报名表（详见附件）。</w:t>
      </w:r>
    </w:p>
    <w:p w14:paraId="63BF567D"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注：报名资料均需加盖比选申请人单位鲜章。</w:t>
      </w:r>
    </w:p>
    <w:p w14:paraId="3E65D2BA"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2.比选文件获取：提交报名资料并缴纳费用后，将通过比选申请人报名表中预留的电子邮件发送比选文件。</w:t>
      </w:r>
    </w:p>
    <w:p w14:paraId="6351F0D3"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3.报名费：人民币200.00元/包（比选文件售后不退，比选资格不能转让）。</w:t>
      </w:r>
    </w:p>
    <w:p w14:paraId="5990C4E3"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4.支付方式：通过</w:t>
      </w:r>
      <w:proofErr w:type="gramStart"/>
      <w:r w:rsidRPr="00872B06">
        <w:rPr>
          <w:rFonts w:hint="eastAsia"/>
          <w:sz w:val="24"/>
          <w:szCs w:val="22"/>
        </w:rPr>
        <w:t>下方微信二维码支付</w:t>
      </w:r>
      <w:proofErr w:type="gramEnd"/>
      <w:r w:rsidRPr="00872B06">
        <w:rPr>
          <w:rFonts w:hint="eastAsia"/>
          <w:sz w:val="24"/>
          <w:szCs w:val="22"/>
        </w:rPr>
        <w:t>报名费用，支付时备注单位名称、项目名称及包号（简写即可）。</w:t>
      </w:r>
    </w:p>
    <w:p w14:paraId="21DE2A6F" w14:textId="3508B10F"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lastRenderedPageBreak/>
        <w:t xml:space="preserve">     </w:t>
      </w:r>
      <w:r w:rsidRPr="00872B06">
        <w:rPr>
          <w:rFonts w:hint="eastAsia"/>
          <w:noProof/>
          <w:sz w:val="24"/>
          <w:szCs w:val="22"/>
        </w:rPr>
        <w:drawing>
          <wp:inline distT="0" distB="0" distL="0" distR="0" wp14:anchorId="537C20E0" wp14:editId="6451E69B">
            <wp:extent cx="1390650" cy="1400175"/>
            <wp:effectExtent l="0" t="0" r="0" b="9525"/>
            <wp:docPr id="3" name="图片 3"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400175"/>
                    </a:xfrm>
                    <a:prstGeom prst="rect">
                      <a:avLst/>
                    </a:prstGeom>
                    <a:noFill/>
                    <a:ln>
                      <a:noFill/>
                    </a:ln>
                    <a:effectLst/>
                  </pic:spPr>
                </pic:pic>
              </a:graphicData>
            </a:graphic>
          </wp:inline>
        </w:drawing>
      </w:r>
    </w:p>
    <w:p w14:paraId="630EA25D" w14:textId="77777777" w:rsidR="00872B06" w:rsidRPr="00872B06" w:rsidRDefault="00872B06" w:rsidP="00872B06">
      <w:pPr>
        <w:spacing w:afterLines="50" w:after="156" w:line="360" w:lineRule="auto"/>
        <w:ind w:firstLineChars="200" w:firstLine="482"/>
        <w:rPr>
          <w:rFonts w:hAnsi="宋体"/>
          <w:sz w:val="24"/>
          <w:szCs w:val="28"/>
        </w:rPr>
      </w:pPr>
      <w:r w:rsidRPr="00872B06">
        <w:rPr>
          <w:rFonts w:hAnsi="宋体" w:hint="eastAsia"/>
          <w:b/>
          <w:sz w:val="24"/>
          <w:szCs w:val="28"/>
        </w:rPr>
        <w:t>七、</w:t>
      </w:r>
      <w:r w:rsidRPr="00872B06">
        <w:rPr>
          <w:rFonts w:hAnsi="宋体" w:hint="eastAsia"/>
          <w:b/>
          <w:sz w:val="24"/>
        </w:rPr>
        <w:t>比选截止时间（同开标时间）：</w:t>
      </w:r>
      <w:r w:rsidRPr="00872B06">
        <w:rPr>
          <w:rFonts w:hAnsi="宋体" w:hint="eastAsia"/>
          <w:color w:val="FF0000"/>
          <w:sz w:val="24"/>
        </w:rPr>
        <w:t>2022年9月2日上午10</w:t>
      </w:r>
      <w:r w:rsidRPr="00872B06">
        <w:rPr>
          <w:rFonts w:hAnsi="宋体"/>
          <w:color w:val="FF0000"/>
          <w:sz w:val="24"/>
        </w:rPr>
        <w:t>:</w:t>
      </w:r>
      <w:r w:rsidRPr="00872B06">
        <w:rPr>
          <w:rFonts w:hAnsi="宋体" w:hint="eastAsia"/>
          <w:color w:val="FF0000"/>
          <w:sz w:val="24"/>
        </w:rPr>
        <w:t>00</w:t>
      </w:r>
      <w:r w:rsidRPr="00872B06">
        <w:rPr>
          <w:rFonts w:hAnsi="宋体"/>
          <w:sz w:val="24"/>
          <w:szCs w:val="28"/>
        </w:rPr>
        <w:t>（北京时间）</w:t>
      </w:r>
      <w:r w:rsidRPr="00872B06">
        <w:rPr>
          <w:rFonts w:hAnsi="宋体" w:hint="eastAsia"/>
          <w:sz w:val="24"/>
          <w:szCs w:val="28"/>
        </w:rPr>
        <w:t>。</w:t>
      </w:r>
    </w:p>
    <w:p w14:paraId="4377B2E9" w14:textId="77777777" w:rsidR="00872B06" w:rsidRPr="00872B06" w:rsidRDefault="00872B06" w:rsidP="00872B06">
      <w:pPr>
        <w:spacing w:after="50" w:line="360" w:lineRule="auto"/>
        <w:ind w:firstLineChars="200" w:firstLine="482"/>
        <w:rPr>
          <w:rFonts w:hint="eastAsia"/>
          <w:sz w:val="24"/>
          <w:szCs w:val="22"/>
        </w:rPr>
      </w:pPr>
      <w:r w:rsidRPr="00872B06">
        <w:rPr>
          <w:rFonts w:hint="eastAsia"/>
          <w:b/>
          <w:bCs/>
          <w:sz w:val="24"/>
          <w:szCs w:val="22"/>
        </w:rPr>
        <w:t>八、比选申请文件接收时间：</w:t>
      </w:r>
      <w:r w:rsidRPr="00872B06">
        <w:rPr>
          <w:rFonts w:hint="eastAsia"/>
          <w:color w:val="FF0000"/>
          <w:sz w:val="24"/>
          <w:szCs w:val="22"/>
        </w:rPr>
        <w:t>2022年9月2日上午09:30—10:00</w:t>
      </w:r>
      <w:r w:rsidRPr="00872B06">
        <w:rPr>
          <w:rFonts w:hint="eastAsia"/>
          <w:sz w:val="24"/>
          <w:szCs w:val="22"/>
        </w:rPr>
        <w:t>（北京时间）</w:t>
      </w:r>
    </w:p>
    <w:p w14:paraId="6217686A" w14:textId="77777777" w:rsidR="00872B06" w:rsidRPr="00872B06" w:rsidRDefault="00872B06" w:rsidP="00872B06">
      <w:pPr>
        <w:spacing w:after="50" w:line="360" w:lineRule="auto"/>
        <w:ind w:firstLineChars="200" w:firstLine="480"/>
        <w:rPr>
          <w:rFonts w:hint="eastAsia"/>
          <w:sz w:val="24"/>
          <w:szCs w:val="22"/>
        </w:rPr>
      </w:pPr>
      <w:r w:rsidRPr="00872B06">
        <w:rPr>
          <w:rFonts w:hint="eastAsia"/>
          <w:sz w:val="24"/>
          <w:szCs w:val="22"/>
        </w:rPr>
        <w:t>比选申请文件必须在比选申请文件接收时间内送达开标地点。逾期送达的比选申请文件恕不接收。本次比选不接受邮寄的比选申请文件。</w:t>
      </w:r>
    </w:p>
    <w:p w14:paraId="370D8732" w14:textId="77777777" w:rsidR="00872B06" w:rsidRPr="00872B06" w:rsidRDefault="00872B06" w:rsidP="00872B06">
      <w:pPr>
        <w:spacing w:afterLines="50" w:after="156" w:line="360" w:lineRule="auto"/>
        <w:ind w:firstLineChars="200" w:firstLine="482"/>
        <w:rPr>
          <w:rFonts w:hAnsi="宋体"/>
          <w:sz w:val="24"/>
          <w:u w:val="single"/>
        </w:rPr>
      </w:pPr>
      <w:r w:rsidRPr="00872B06">
        <w:rPr>
          <w:rFonts w:hAnsi="宋体" w:hint="eastAsia"/>
          <w:b/>
          <w:sz w:val="24"/>
          <w:szCs w:val="28"/>
        </w:rPr>
        <w:t>九、比选申请文件递交地点（同</w:t>
      </w:r>
      <w:r w:rsidRPr="00872B06">
        <w:rPr>
          <w:rFonts w:hAnsi="宋体"/>
          <w:b/>
          <w:sz w:val="24"/>
          <w:szCs w:val="28"/>
        </w:rPr>
        <w:t>开标地点</w:t>
      </w:r>
      <w:r w:rsidRPr="00872B06">
        <w:rPr>
          <w:rFonts w:hAnsi="宋体" w:hint="eastAsia"/>
          <w:b/>
          <w:sz w:val="24"/>
          <w:szCs w:val="28"/>
        </w:rPr>
        <w:t>）</w:t>
      </w:r>
      <w:r w:rsidRPr="00872B06">
        <w:rPr>
          <w:rFonts w:hAnsi="宋体"/>
          <w:b/>
          <w:sz w:val="24"/>
          <w:szCs w:val="28"/>
        </w:rPr>
        <w:t>：</w:t>
      </w:r>
      <w:r w:rsidRPr="00872B06">
        <w:rPr>
          <w:rFonts w:hAnsi="宋体" w:hint="eastAsia"/>
          <w:sz w:val="24"/>
          <w:u w:val="single"/>
        </w:rPr>
        <w:t>四川省国投资产托管有限责任公司（成都市高新区天府二街266号富润国际广场9楼）</w:t>
      </w:r>
      <w:r w:rsidRPr="00872B06">
        <w:rPr>
          <w:rFonts w:hAnsi="宋体" w:hint="eastAsia"/>
          <w:sz w:val="24"/>
        </w:rPr>
        <w:t>。</w:t>
      </w:r>
    </w:p>
    <w:p w14:paraId="1D085718" w14:textId="77777777" w:rsidR="00872B06" w:rsidRPr="00872B06" w:rsidRDefault="00872B06" w:rsidP="00872B06">
      <w:pPr>
        <w:spacing w:after="50" w:line="360" w:lineRule="auto"/>
        <w:ind w:firstLineChars="200" w:firstLine="482"/>
        <w:rPr>
          <w:b/>
          <w:sz w:val="24"/>
        </w:rPr>
      </w:pPr>
      <w:r w:rsidRPr="00872B06">
        <w:rPr>
          <w:rFonts w:hint="eastAsia"/>
          <w:b/>
          <w:sz w:val="24"/>
        </w:rPr>
        <w:t>十、本次比选邀请在</w:t>
      </w:r>
      <w:r w:rsidRPr="00872B06">
        <w:rPr>
          <w:rFonts w:hint="eastAsia"/>
          <w:b/>
          <w:sz w:val="24"/>
          <w:u w:val="single"/>
        </w:rPr>
        <w:t>中国招标投标公共服务平台（www.cebpubservice.com）</w:t>
      </w:r>
      <w:r w:rsidRPr="00872B06">
        <w:rPr>
          <w:rFonts w:hint="eastAsia"/>
          <w:b/>
          <w:sz w:val="24"/>
        </w:rPr>
        <w:t>网上以公告的方式发布。</w:t>
      </w:r>
    </w:p>
    <w:p w14:paraId="6401E399" w14:textId="77777777" w:rsidR="00872B06" w:rsidRPr="00872B06" w:rsidRDefault="00872B06" w:rsidP="00872B06">
      <w:pPr>
        <w:spacing w:line="360" w:lineRule="auto"/>
        <w:ind w:firstLineChars="200" w:firstLine="482"/>
        <w:rPr>
          <w:b/>
          <w:sz w:val="24"/>
        </w:rPr>
      </w:pPr>
      <w:r w:rsidRPr="00872B06">
        <w:rPr>
          <w:rFonts w:hint="eastAsia"/>
          <w:b/>
          <w:sz w:val="24"/>
        </w:rPr>
        <w:t>十一、联系方式</w:t>
      </w:r>
    </w:p>
    <w:p w14:paraId="3785410B" w14:textId="77777777" w:rsidR="00872B06" w:rsidRPr="00872B06" w:rsidRDefault="00872B06" w:rsidP="00872B06">
      <w:pPr>
        <w:spacing w:line="360" w:lineRule="auto"/>
        <w:ind w:firstLineChars="200" w:firstLine="482"/>
        <w:rPr>
          <w:rFonts w:hint="eastAsia"/>
          <w:b/>
          <w:bCs/>
          <w:sz w:val="24"/>
          <w:szCs w:val="22"/>
        </w:rPr>
      </w:pPr>
      <w:r w:rsidRPr="00872B06">
        <w:rPr>
          <w:rFonts w:hint="eastAsia"/>
          <w:b/>
          <w:bCs/>
          <w:sz w:val="24"/>
          <w:szCs w:val="22"/>
        </w:rPr>
        <w:t>比选人：四川省国投资产托管有限责任公司</w:t>
      </w:r>
    </w:p>
    <w:p w14:paraId="0E1D2262" w14:textId="77777777" w:rsidR="00872B06" w:rsidRPr="00872B06" w:rsidRDefault="00872B06" w:rsidP="00872B06">
      <w:pPr>
        <w:spacing w:line="360" w:lineRule="auto"/>
        <w:ind w:firstLineChars="200" w:firstLine="480"/>
        <w:rPr>
          <w:sz w:val="24"/>
          <w:szCs w:val="22"/>
        </w:rPr>
      </w:pPr>
      <w:r w:rsidRPr="00872B06">
        <w:rPr>
          <w:rFonts w:hint="eastAsia"/>
          <w:sz w:val="24"/>
          <w:szCs w:val="22"/>
        </w:rPr>
        <w:t>地    址：成都市高新区天府二街266号富润国际广场9楼</w:t>
      </w:r>
    </w:p>
    <w:p w14:paraId="0EBCC5D9" w14:textId="77777777" w:rsidR="00872B06" w:rsidRPr="00872B06" w:rsidRDefault="00872B06" w:rsidP="00872B06">
      <w:pPr>
        <w:spacing w:line="360" w:lineRule="auto"/>
        <w:ind w:firstLineChars="200" w:firstLine="480"/>
        <w:rPr>
          <w:sz w:val="24"/>
          <w:szCs w:val="22"/>
        </w:rPr>
      </w:pPr>
      <w:proofErr w:type="gramStart"/>
      <w:r w:rsidRPr="00872B06">
        <w:rPr>
          <w:rFonts w:hint="eastAsia"/>
          <w:sz w:val="24"/>
          <w:szCs w:val="22"/>
        </w:rPr>
        <w:t>邮</w:t>
      </w:r>
      <w:proofErr w:type="gramEnd"/>
      <w:r w:rsidRPr="00872B06">
        <w:rPr>
          <w:rFonts w:hint="eastAsia"/>
          <w:sz w:val="24"/>
          <w:szCs w:val="22"/>
        </w:rPr>
        <w:t xml:space="preserve">    编：610000</w:t>
      </w:r>
    </w:p>
    <w:p w14:paraId="7AFECACE" w14:textId="77777777" w:rsidR="00872B06" w:rsidRPr="00872B06" w:rsidRDefault="00872B06" w:rsidP="00872B06">
      <w:pPr>
        <w:spacing w:line="360" w:lineRule="auto"/>
        <w:ind w:firstLineChars="200" w:firstLine="480"/>
        <w:rPr>
          <w:rFonts w:hint="eastAsia"/>
          <w:sz w:val="24"/>
          <w:szCs w:val="22"/>
        </w:rPr>
      </w:pPr>
      <w:r w:rsidRPr="00872B06">
        <w:rPr>
          <w:rFonts w:hint="eastAsia"/>
          <w:sz w:val="24"/>
          <w:szCs w:val="22"/>
        </w:rPr>
        <w:t>联 系 人：董女士</w:t>
      </w:r>
    </w:p>
    <w:p w14:paraId="1BB72AC9" w14:textId="77777777" w:rsidR="00872B06" w:rsidRPr="00872B06" w:rsidRDefault="00872B06" w:rsidP="00872B06">
      <w:pPr>
        <w:spacing w:line="360" w:lineRule="auto"/>
        <w:ind w:firstLineChars="200" w:firstLine="480"/>
        <w:rPr>
          <w:rFonts w:hint="eastAsia"/>
          <w:sz w:val="24"/>
          <w:szCs w:val="22"/>
        </w:rPr>
      </w:pPr>
      <w:r w:rsidRPr="00872B06">
        <w:rPr>
          <w:rFonts w:hint="eastAsia"/>
          <w:sz w:val="24"/>
          <w:szCs w:val="22"/>
        </w:rPr>
        <w:t>联系电话：028-81256537</w:t>
      </w:r>
    </w:p>
    <w:p w14:paraId="5CF134DD" w14:textId="77777777" w:rsidR="00872B06" w:rsidRPr="00872B06" w:rsidRDefault="00872B06" w:rsidP="00872B06">
      <w:pPr>
        <w:spacing w:line="360" w:lineRule="auto"/>
        <w:ind w:firstLineChars="200" w:firstLine="482"/>
        <w:rPr>
          <w:rFonts w:hint="eastAsia"/>
          <w:sz w:val="24"/>
          <w:szCs w:val="22"/>
        </w:rPr>
      </w:pPr>
      <w:r w:rsidRPr="00872B06">
        <w:rPr>
          <w:rFonts w:hint="eastAsia"/>
          <w:b/>
          <w:bCs/>
          <w:sz w:val="24"/>
          <w:szCs w:val="22"/>
        </w:rPr>
        <w:t>比选代理机构：</w:t>
      </w:r>
      <w:proofErr w:type="gramStart"/>
      <w:r w:rsidRPr="00872B06">
        <w:rPr>
          <w:rFonts w:hint="eastAsia"/>
          <w:b/>
          <w:bCs/>
          <w:sz w:val="24"/>
          <w:szCs w:val="22"/>
        </w:rPr>
        <w:t>四川众信合</w:t>
      </w:r>
      <w:proofErr w:type="gramEnd"/>
      <w:r w:rsidRPr="00872B06">
        <w:rPr>
          <w:rFonts w:hint="eastAsia"/>
          <w:b/>
          <w:bCs/>
          <w:sz w:val="24"/>
          <w:szCs w:val="22"/>
        </w:rPr>
        <w:t>工程项目管理有限公司</w:t>
      </w:r>
      <w:r w:rsidRPr="00872B06">
        <w:rPr>
          <w:rFonts w:hint="eastAsia"/>
          <w:sz w:val="24"/>
          <w:szCs w:val="22"/>
        </w:rPr>
        <w:t xml:space="preserve"> </w:t>
      </w:r>
    </w:p>
    <w:p w14:paraId="2C85E5F1" w14:textId="77777777" w:rsidR="00872B06" w:rsidRPr="00872B06" w:rsidRDefault="00872B06" w:rsidP="00872B06">
      <w:pPr>
        <w:spacing w:line="360" w:lineRule="auto"/>
        <w:ind w:firstLineChars="200" w:firstLine="480"/>
        <w:rPr>
          <w:rFonts w:hint="eastAsia"/>
          <w:sz w:val="24"/>
        </w:rPr>
      </w:pPr>
      <w:r w:rsidRPr="00872B06">
        <w:rPr>
          <w:rFonts w:hint="eastAsia"/>
          <w:sz w:val="24"/>
        </w:rPr>
        <w:t>地    址：成都市成华区成宏路16号呈祥国际A座706号</w:t>
      </w:r>
    </w:p>
    <w:p w14:paraId="27D3185B" w14:textId="77777777" w:rsidR="00872B06" w:rsidRPr="00872B06" w:rsidRDefault="00872B06" w:rsidP="00872B06">
      <w:pPr>
        <w:spacing w:line="360" w:lineRule="auto"/>
        <w:ind w:firstLineChars="200" w:firstLine="480"/>
        <w:rPr>
          <w:sz w:val="24"/>
        </w:rPr>
      </w:pPr>
      <w:proofErr w:type="gramStart"/>
      <w:r w:rsidRPr="00872B06">
        <w:rPr>
          <w:rFonts w:hint="eastAsia"/>
          <w:sz w:val="24"/>
        </w:rPr>
        <w:t>邮</w:t>
      </w:r>
      <w:proofErr w:type="gramEnd"/>
      <w:r w:rsidRPr="00872B06">
        <w:rPr>
          <w:rFonts w:hint="eastAsia"/>
          <w:sz w:val="24"/>
        </w:rPr>
        <w:t xml:space="preserve">    编：610000</w:t>
      </w:r>
      <w:r w:rsidRPr="00872B06">
        <w:rPr>
          <w:sz w:val="24"/>
        </w:rPr>
        <w:t xml:space="preserve"> </w:t>
      </w:r>
    </w:p>
    <w:p w14:paraId="685A31AC" w14:textId="77777777" w:rsidR="00872B06" w:rsidRPr="00872B06" w:rsidRDefault="00872B06" w:rsidP="00872B06">
      <w:pPr>
        <w:spacing w:line="360" w:lineRule="auto"/>
        <w:ind w:firstLineChars="200" w:firstLine="480"/>
        <w:rPr>
          <w:rFonts w:hint="eastAsia"/>
          <w:sz w:val="24"/>
        </w:rPr>
      </w:pPr>
      <w:r w:rsidRPr="00872B06">
        <w:rPr>
          <w:rFonts w:hint="eastAsia"/>
          <w:sz w:val="24"/>
        </w:rPr>
        <w:t>联 系 人：何先生</w:t>
      </w:r>
    </w:p>
    <w:p w14:paraId="673092C9" w14:textId="77777777" w:rsidR="00872B06" w:rsidRPr="00872B06" w:rsidRDefault="00872B06" w:rsidP="00872B06">
      <w:pPr>
        <w:spacing w:line="360" w:lineRule="auto"/>
        <w:ind w:firstLineChars="200" w:firstLine="480"/>
        <w:rPr>
          <w:rFonts w:hint="eastAsia"/>
        </w:rPr>
      </w:pPr>
      <w:r w:rsidRPr="00872B06">
        <w:rPr>
          <w:rFonts w:hint="eastAsia"/>
          <w:sz w:val="24"/>
        </w:rPr>
        <w:t>联系电话：18982080087</w:t>
      </w:r>
    </w:p>
    <w:p w14:paraId="26D8D132" w14:textId="0CE8A12E" w:rsidR="00781E6D" w:rsidRPr="00781E6D" w:rsidRDefault="00781E6D" w:rsidP="00872B06">
      <w:pPr>
        <w:spacing w:line="360" w:lineRule="auto"/>
        <w:jc w:val="left"/>
        <w:rPr>
          <w:rFonts w:hint="eastAsia"/>
        </w:rPr>
      </w:pPr>
    </w:p>
    <w:sectPr w:rsidR="00781E6D" w:rsidRPr="00781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7495" w14:textId="77777777" w:rsidR="004F004F" w:rsidRDefault="004F004F" w:rsidP="00A72A20">
      <w:r>
        <w:separator/>
      </w:r>
    </w:p>
  </w:endnote>
  <w:endnote w:type="continuationSeparator" w:id="0">
    <w:p w14:paraId="5DF9BEB1" w14:textId="77777777" w:rsidR="004F004F" w:rsidRDefault="004F004F"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8E3B" w14:textId="77777777" w:rsidR="004F004F" w:rsidRDefault="004F004F" w:rsidP="00A72A20">
      <w:r>
        <w:separator/>
      </w:r>
    </w:p>
  </w:footnote>
  <w:footnote w:type="continuationSeparator" w:id="0">
    <w:p w14:paraId="513C998B" w14:textId="77777777" w:rsidR="004F004F" w:rsidRDefault="004F004F"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326E7F"/>
    <w:rsid w:val="0035286F"/>
    <w:rsid w:val="004F004F"/>
    <w:rsid w:val="00710DFE"/>
    <w:rsid w:val="00781E6D"/>
    <w:rsid w:val="00872B06"/>
    <w:rsid w:val="00A72A20"/>
    <w:rsid w:val="00E5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2</cp:revision>
  <dcterms:created xsi:type="dcterms:W3CDTF">2022-08-19T01:04:00Z</dcterms:created>
  <dcterms:modified xsi:type="dcterms:W3CDTF">2022-08-19T01:04:00Z</dcterms:modified>
</cp:coreProperties>
</file>